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A6" w:rsidRPr="00E74498" w:rsidRDefault="00A602A6" w:rsidP="00A602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Seznam nevybraných projektů 8. Výzvy-IROP- Bezpečnost dopravy - z důvodu nedostatku alokace ve výzvě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5421"/>
        <w:gridCol w:w="3959"/>
        <w:gridCol w:w="1469"/>
        <w:gridCol w:w="1406"/>
        <w:gridCol w:w="1486"/>
      </w:tblGrid>
      <w:tr w:rsidR="00A602A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Default="00A602A6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Výstavba chodníků v obci Krhovice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 w:rsidRPr="00E91054">
              <w:rPr>
                <w:sz w:val="24"/>
                <w:szCs w:val="24"/>
              </w:rPr>
              <w:t>CZ.06.4.59/0.0/0.0/16_038/0015220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Krhovice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A602A6" w:rsidRPr="00A90626" w:rsidRDefault="00A602A6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2 000 000,-</w:t>
            </w:r>
          </w:p>
        </w:tc>
      </w:tr>
      <w:tr w:rsidR="00A602A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Default="00A602A6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 xml:space="preserve">Podpora bezpečnosti dopravy v </w:t>
            </w:r>
            <w:proofErr w:type="spellStart"/>
            <w:r w:rsidRPr="00B93402">
              <w:rPr>
                <w:sz w:val="24"/>
                <w:szCs w:val="24"/>
              </w:rPr>
              <w:t>Miroslavi</w:t>
            </w:r>
            <w:proofErr w:type="spellEnd"/>
            <w:r w:rsidRPr="00B93402">
              <w:rPr>
                <w:sz w:val="24"/>
                <w:szCs w:val="24"/>
              </w:rPr>
              <w:t xml:space="preserve"> -  pěší komunikace k dopravnímu hřišti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 w:rsidRPr="00B93402">
              <w:rPr>
                <w:sz w:val="24"/>
                <w:szCs w:val="24"/>
              </w:rPr>
              <w:t>CZ.06.4.59/0.0/0.0/16_038/0015313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A602A6" w:rsidRPr="00A90626" w:rsidRDefault="00A602A6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1 440 281,-</w:t>
            </w:r>
          </w:p>
        </w:tc>
      </w:tr>
      <w:tr w:rsidR="00A602A6" w:rsidTr="00B1756B">
        <w:trPr>
          <w:trHeight w:val="104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Default="00A602A6" w:rsidP="00B1756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 w:rsidRPr="00BD18A0">
              <w:rPr>
                <w:sz w:val="24"/>
                <w:szCs w:val="24"/>
              </w:rPr>
              <w:t>Vybudování chodníku podél silnice II/400 - Višňové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 w:rsidRPr="00BD18A0">
              <w:rPr>
                <w:sz w:val="24"/>
                <w:szCs w:val="24"/>
              </w:rPr>
              <w:t>CZ.06.4.59/0.0/0.0/16_038/0015162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Višňové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A602A6" w:rsidRPr="00A90626" w:rsidRDefault="00A602A6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A602A6" w:rsidRPr="00A90626" w:rsidRDefault="00A602A6" w:rsidP="00B1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2 387 994,-</w:t>
            </w:r>
          </w:p>
        </w:tc>
      </w:tr>
    </w:tbl>
    <w:p w:rsidR="00A602A6" w:rsidRDefault="00A602A6" w:rsidP="00A602A6">
      <w:pPr>
        <w:rPr>
          <w:rFonts w:ascii="Times New Roman" w:hAnsi="Times New Roman"/>
          <w:b/>
          <w:u w:val="single"/>
        </w:rPr>
      </w:pPr>
    </w:p>
    <w:p w:rsidR="005907E6" w:rsidRDefault="005907E6">
      <w:bookmarkStart w:id="0" w:name="_GoBack"/>
      <w:bookmarkEnd w:id="0"/>
    </w:p>
    <w:sectPr w:rsidR="005907E6" w:rsidSect="00A602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A6"/>
    <w:rsid w:val="005907E6"/>
    <w:rsid w:val="00A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2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2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</cp:revision>
  <dcterms:created xsi:type="dcterms:W3CDTF">2021-02-19T08:01:00Z</dcterms:created>
  <dcterms:modified xsi:type="dcterms:W3CDTF">2021-02-19T08:02:00Z</dcterms:modified>
</cp:coreProperties>
</file>